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tbl>
      <w:tblPr>
        <w:tblW w:w="10120" w:type="dxa"/>
        <w:jc w:val="center"/>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deb"/>
        <w:tblLayout w:type="fixed"/>
      </w:tblPr>
      <w:tblGrid>
        <w:gridCol w:w="2093"/>
        <w:gridCol w:w="8027"/>
      </w:tblGrid>
      <w:tr>
        <w:tblPrEx>
          <w:shd w:val="clear" w:color="auto" w:fill="ceddeb"/>
        </w:tblPrEx>
        <w:trPr>
          <w:trHeight w:val="1621" w:hRule="atLeast"/>
        </w:trPr>
        <w:tc>
          <w:tcPr>
            <w:tcW w:type="dxa" w:w="2093"/>
            <w:tcBorders>
              <w:top w:val="nil"/>
              <w:left w:val="nil"/>
              <w:bottom w:val="single" w:color="000000" w:sz="18" w:space="0" w:shadow="0" w:frame="0"/>
              <w:right w:val="nil"/>
            </w:tcBorders>
            <w:shd w:val="clear" w:color="auto" w:fill="auto"/>
            <w:tcMar>
              <w:top w:type="dxa" w:w="80"/>
              <w:left w:type="dxa" w:w="80"/>
              <w:bottom w:type="dxa" w:w="80"/>
              <w:right w:type="dxa" w:w="80"/>
            </w:tcMar>
            <w:vAlign w:val="top"/>
          </w:tcPr>
          <w:p>
            <w:pPr>
              <w:pStyle w:val="Body A"/>
              <w:jc w:val="center"/>
            </w:pPr>
            <w:r>
              <w:rPr>
                <w:sz w:val="20"/>
                <w:szCs w:val="20"/>
              </w:rPr>
              <w:drawing>
                <wp:inline distT="0" distB="0" distL="0" distR="0">
                  <wp:extent cx="1160585" cy="855785"/>
                  <wp:effectExtent l="0" t="0" r="0" b="0"/>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4">
                            <a:extLst/>
                          </a:blip>
                          <a:stretch>
                            <a:fillRect/>
                          </a:stretch>
                        </pic:blipFill>
                        <pic:spPr>
                          <a:xfrm>
                            <a:off x="0" y="0"/>
                            <a:ext cx="1160585" cy="855785"/>
                          </a:xfrm>
                          <a:prstGeom prst="rect">
                            <a:avLst/>
                          </a:prstGeom>
                          <a:ln w="12700" cap="flat">
                            <a:noFill/>
                            <a:miter lim="400000"/>
                          </a:ln>
                          <a:effectLst/>
                        </pic:spPr>
                      </pic:pic>
                    </a:graphicData>
                  </a:graphic>
                </wp:inline>
              </w:drawing>
            </w:r>
          </w:p>
        </w:tc>
        <w:tc>
          <w:tcPr>
            <w:tcW w:type="dxa" w:w="8027"/>
            <w:tcBorders>
              <w:top w:val="nil"/>
              <w:left w:val="nil"/>
              <w:bottom w:val="single" w:color="000000" w:sz="18" w:space="0" w:shadow="0" w:frame="0"/>
              <w:right w:val="nil"/>
            </w:tcBorders>
            <w:shd w:val="clear" w:color="auto" w:fill="auto"/>
            <w:tcMar>
              <w:top w:type="dxa" w:w="80"/>
              <w:left w:type="dxa" w:w="80"/>
              <w:bottom w:type="dxa" w:w="80"/>
              <w:right w:type="dxa" w:w="80"/>
            </w:tcMar>
            <w:vAlign w:val="top"/>
          </w:tcPr>
          <w:p>
            <w:pPr>
              <w:pStyle w:val="Body A"/>
              <w:jc w:val="center"/>
              <w:rPr>
                <w:b w:val="1"/>
                <w:bCs w:val="1"/>
                <w:sz w:val="28"/>
                <w:szCs w:val="28"/>
              </w:rPr>
            </w:pPr>
            <w:r>
              <w:rPr>
                <w:b w:val="1"/>
                <w:bCs w:val="1"/>
                <w:spacing w:val="48"/>
                <w:sz w:val="28"/>
                <w:szCs w:val="28"/>
                <w:rtl w:val="0"/>
                <w:lang w:val="en-US"/>
              </w:rPr>
              <w:t xml:space="preserve"> </w:t>
            </w:r>
            <w:r>
              <w:rPr>
                <w:b w:val="1"/>
                <w:bCs w:val="1"/>
                <w:sz w:val="28"/>
                <w:szCs w:val="28"/>
                <w:rtl w:val="0"/>
                <w:lang w:val="en-US"/>
              </w:rPr>
              <w:t>PERMANENT MISSION OF THE REPUBLIC OF</w:t>
            </w:r>
          </w:p>
          <w:p>
            <w:pPr>
              <w:pStyle w:val="Body A"/>
              <w:jc w:val="center"/>
              <w:rPr>
                <w:b w:val="1"/>
                <w:bCs w:val="1"/>
                <w:sz w:val="28"/>
                <w:szCs w:val="28"/>
                <w:lang w:val="en-US"/>
              </w:rPr>
            </w:pPr>
          </w:p>
          <w:p>
            <w:pPr>
              <w:pStyle w:val="Body A"/>
              <w:bidi w:val="0"/>
              <w:ind w:left="0" w:right="0" w:firstLine="0"/>
              <w:jc w:val="center"/>
              <w:rPr>
                <w:b w:val="1"/>
                <w:bCs w:val="1"/>
                <w:sz w:val="28"/>
                <w:szCs w:val="28"/>
                <w:rtl w:val="0"/>
              </w:rPr>
            </w:pPr>
            <w:r>
              <w:rPr>
                <w:b w:val="1"/>
                <w:bCs w:val="1"/>
                <w:sz w:val="28"/>
                <w:szCs w:val="28"/>
                <w:rtl w:val="0"/>
                <w:lang w:val="en-US"/>
              </w:rPr>
              <w:t xml:space="preserve">   BULGARIA</w:t>
            </w:r>
          </w:p>
          <w:p>
            <w:pPr>
              <w:pStyle w:val="Body A"/>
              <w:jc w:val="center"/>
              <w:rPr>
                <w:b w:val="1"/>
                <w:bCs w:val="1"/>
                <w:sz w:val="28"/>
                <w:szCs w:val="28"/>
                <w:lang w:val="en-US"/>
              </w:rPr>
            </w:pPr>
          </w:p>
          <w:p>
            <w:pPr>
              <w:pStyle w:val="Body A"/>
              <w:bidi w:val="0"/>
              <w:ind w:left="0" w:right="0" w:firstLine="0"/>
              <w:jc w:val="center"/>
              <w:rPr>
                <w:rtl w:val="0"/>
              </w:rPr>
            </w:pPr>
            <w:r>
              <w:rPr>
                <w:b w:val="1"/>
                <w:bCs w:val="1"/>
                <w:sz w:val="28"/>
                <w:szCs w:val="28"/>
                <w:rtl w:val="0"/>
                <w:lang w:val="en-US"/>
              </w:rPr>
              <w:t xml:space="preserve"> TO THE UNITED NATIONS</w:t>
            </w:r>
          </w:p>
        </w:tc>
      </w:tr>
    </w:tbl>
    <w:p>
      <w:pPr>
        <w:pStyle w:val="Body"/>
        <w:widowControl w:val="0"/>
        <w:jc w:val="center"/>
      </w:pPr>
    </w:p>
    <w:p>
      <w:pPr>
        <w:pStyle w:val="Body A"/>
        <w:jc w:val="center"/>
      </w:pPr>
      <w:r>
        <w:rPr>
          <w:b w:val="1"/>
          <w:bCs w:val="1"/>
          <w:sz w:val="18"/>
          <w:szCs w:val="18"/>
          <w:rtl w:val="0"/>
          <w:lang w:val="en-US"/>
        </w:rPr>
        <w:t>11 East 84</w:t>
      </w:r>
      <w:r>
        <w:rPr>
          <w:b w:val="1"/>
          <w:bCs w:val="1"/>
          <w:sz w:val="18"/>
          <w:szCs w:val="18"/>
          <w:vertAlign w:val="superscript"/>
          <w:rtl w:val="0"/>
          <w:lang w:val="en-US"/>
        </w:rPr>
        <w:t>th</w:t>
      </w:r>
      <w:r>
        <w:rPr>
          <w:b w:val="1"/>
          <w:bCs w:val="1"/>
          <w:sz w:val="18"/>
          <w:szCs w:val="18"/>
          <w:rtl w:val="0"/>
          <w:lang w:val="en-US"/>
        </w:rPr>
        <w:t xml:space="preserve"> Street, New York, NY 10028, Tel: (212) 737 4790, Fax: (212) 472 9865, e-mail: bulgaria@un.int</w:t>
      </w:r>
    </w:p>
    <w:p>
      <w:pPr>
        <w:pStyle w:val="Body"/>
        <w:spacing w:before="140"/>
        <w:jc w:val="both"/>
        <w:rPr>
          <w:b w:val="1"/>
          <w:bCs w:val="1"/>
        </w:rPr>
      </w:pPr>
    </w:p>
    <w:p>
      <w:pPr>
        <w:pStyle w:val="Body"/>
        <w:spacing w:before="140"/>
        <w:jc w:val="both"/>
        <w:rPr>
          <w:b w:val="1"/>
          <w:bCs w:val="1"/>
        </w:rPr>
      </w:pPr>
      <w:r>
        <w:rPr>
          <w:b w:val="1"/>
          <w:bCs w:val="1"/>
          <w:rtl w:val="0"/>
        </w:rPr>
        <w:t>1</w:t>
      </w:r>
      <w:r>
        <w:rPr>
          <w:b w:val="1"/>
          <w:bCs w:val="1"/>
          <w:rtl w:val="0"/>
          <w:lang w:val="en-US"/>
        </w:rPr>
        <w:t>1</w:t>
      </w:r>
      <w:r>
        <w:rPr>
          <w:b w:val="1"/>
          <w:bCs w:val="1"/>
          <w:rtl w:val="0"/>
          <w:lang w:val="en-US"/>
        </w:rPr>
        <w:t>th Session of the Conference of States Parties to the Convention on the Rights of Persons with Disabilities, 1</w:t>
      </w:r>
      <w:r>
        <w:rPr>
          <w:b w:val="1"/>
          <w:bCs w:val="1"/>
          <w:rtl w:val="0"/>
          <w:lang w:val="en-US"/>
        </w:rPr>
        <w:t>2</w:t>
      </w:r>
      <w:r>
        <w:rPr>
          <w:b w:val="1"/>
          <w:bCs w:val="1"/>
          <w:rtl w:val="0"/>
        </w:rPr>
        <w:t xml:space="preserve"> - 1</w:t>
      </w:r>
      <w:r>
        <w:rPr>
          <w:b w:val="1"/>
          <w:bCs w:val="1"/>
          <w:rtl w:val="0"/>
          <w:lang w:val="en-US"/>
        </w:rPr>
        <w:t>4</w:t>
      </w:r>
      <w:r>
        <w:rPr>
          <w:b w:val="1"/>
          <w:bCs w:val="1"/>
          <w:rtl w:val="0"/>
          <w:lang w:val="en-US"/>
        </w:rPr>
        <w:t xml:space="preserve"> June 201</w:t>
      </w:r>
      <w:r>
        <w:rPr>
          <w:b w:val="1"/>
          <w:bCs w:val="1"/>
          <w:rtl w:val="0"/>
          <w:lang w:val="en-US"/>
        </w:rPr>
        <w:t>8</w:t>
      </w:r>
      <w:r>
        <w:rPr>
          <w:b w:val="1"/>
          <w:bCs w:val="1"/>
          <w:rtl w:val="0"/>
          <w:lang w:val="en-US"/>
        </w:rPr>
        <w:t>, UNHQs, New York</w:t>
      </w:r>
    </w:p>
    <w:p>
      <w:pPr>
        <w:pStyle w:val="Body"/>
        <w:spacing w:before="140"/>
        <w:jc w:val="both"/>
        <w:rPr>
          <w:b w:val="1"/>
          <w:bCs w:val="1"/>
          <w:i w:val="1"/>
          <w:iCs w:val="1"/>
        </w:rPr>
      </w:pPr>
    </w:p>
    <w:p>
      <w:pPr>
        <w:pStyle w:val="Body"/>
        <w:spacing w:before="140"/>
        <w:jc w:val="both"/>
        <w:rPr>
          <w:b w:val="1"/>
          <w:bCs w:val="1"/>
          <w:i w:val="1"/>
          <w:iCs w:val="1"/>
        </w:rPr>
      </w:pPr>
      <w:r>
        <w:rPr>
          <w:b w:val="1"/>
          <w:bCs w:val="1"/>
          <w:i w:val="1"/>
          <w:iCs w:val="1"/>
          <w:rtl w:val="0"/>
          <w:lang w:val="en-US"/>
        </w:rPr>
        <w:t>Leaving no one behind through the full implementation of the CRPD</w:t>
      </w:r>
    </w:p>
    <w:p>
      <w:pPr>
        <w:pStyle w:val="Body"/>
        <w:spacing w:before="140"/>
        <w:jc w:val="both"/>
        <w:rPr>
          <w:b w:val="1"/>
          <w:bCs w:val="1"/>
        </w:rPr>
      </w:pPr>
    </w:p>
    <w:p>
      <w:pPr>
        <w:pStyle w:val="Body"/>
        <w:spacing w:before="140"/>
        <w:jc w:val="both"/>
        <w:rPr>
          <w:b w:val="1"/>
          <w:bCs w:val="1"/>
        </w:rPr>
      </w:pPr>
      <w:r>
        <w:rPr>
          <w:b w:val="1"/>
          <w:bCs w:val="1"/>
          <w:rtl w:val="0"/>
          <w:lang w:val="de-DE"/>
        </w:rPr>
        <w:t>General Debate, 1</w:t>
      </w:r>
      <w:r>
        <w:rPr>
          <w:b w:val="1"/>
          <w:bCs w:val="1"/>
          <w:rtl w:val="0"/>
          <w:lang w:val="en-US"/>
        </w:rPr>
        <w:t>2</w:t>
      </w:r>
      <w:r>
        <w:rPr>
          <w:b w:val="1"/>
          <w:bCs w:val="1"/>
          <w:rtl w:val="0"/>
          <w:lang w:val="en-US"/>
        </w:rPr>
        <w:t xml:space="preserve"> June 201</w:t>
      </w:r>
      <w:r>
        <w:rPr>
          <w:b w:val="1"/>
          <w:bCs w:val="1"/>
          <w:rtl w:val="0"/>
          <w:lang w:val="en-US"/>
        </w:rPr>
        <w:t>8</w:t>
      </w:r>
    </w:p>
    <w:p>
      <w:pPr>
        <w:pStyle w:val="Body"/>
        <w:spacing w:before="140"/>
        <w:jc w:val="both"/>
      </w:pPr>
    </w:p>
    <w:p>
      <w:pPr>
        <w:pStyle w:val="Body"/>
        <w:spacing w:before="140"/>
        <w:jc w:val="both"/>
        <w:rPr>
          <w:b w:val="1"/>
          <w:bCs w:val="1"/>
        </w:rPr>
      </w:pPr>
      <w:r>
        <w:rPr>
          <w:b w:val="1"/>
          <w:bCs w:val="1"/>
          <w:rtl w:val="0"/>
          <w:lang w:val="en-US"/>
        </w:rPr>
        <w:t xml:space="preserve">H.E. Ms. Rositsa Dimitrova, Deputy Minister of Labour and Social Policy of Bulgaria </w:t>
      </w:r>
    </w:p>
    <w:p>
      <w:pPr>
        <w:pStyle w:val="Body"/>
        <w:spacing w:before="140"/>
        <w:jc w:val="both"/>
        <w:rPr>
          <w:b w:val="1"/>
          <w:bCs w:val="1"/>
        </w:rPr>
      </w:pPr>
    </w:p>
    <w:p>
      <w:pPr>
        <w:pStyle w:val="Body"/>
        <w:spacing w:before="140"/>
        <w:jc w:val="both"/>
        <w:rPr>
          <w:b w:val="1"/>
          <w:bCs w:val="1"/>
        </w:rPr>
      </w:pPr>
    </w:p>
    <w:p>
      <w:pPr>
        <w:pStyle w:val="Body"/>
        <w:spacing w:before="140"/>
        <w:jc w:val="both"/>
        <w:rPr>
          <w:b w:val="1"/>
          <w:bCs w:val="1"/>
        </w:rPr>
      </w:pPr>
      <w:r>
        <w:rPr>
          <w:b w:val="1"/>
          <w:bCs w:val="1"/>
          <w:rtl w:val="0"/>
        </w:rPr>
        <w:t>Mr. President,</w:t>
      </w:r>
    </w:p>
    <w:p>
      <w:pPr>
        <w:pStyle w:val="Body"/>
        <w:spacing w:before="140"/>
        <w:jc w:val="both"/>
      </w:pPr>
      <w:r>
        <w:rPr>
          <w:rtl w:val="0"/>
          <w:lang w:val="en-US"/>
        </w:rPr>
        <w:t xml:space="preserve">Bulgaria aligns itself with the statement </w:t>
      </w:r>
      <w:r>
        <w:rPr>
          <w:rtl w:val="0"/>
          <w:lang w:val="en-US"/>
        </w:rPr>
        <w:t xml:space="preserve">of </w:t>
      </w:r>
      <w:r>
        <w:rPr>
          <w:rtl w:val="0"/>
          <w:lang w:val="en-US"/>
        </w:rPr>
        <w:t>the European Union.</w:t>
      </w:r>
    </w:p>
    <w:p>
      <w:pPr>
        <w:pStyle w:val="Body"/>
        <w:spacing w:before="140"/>
        <w:jc w:val="both"/>
      </w:pPr>
      <w:r>
        <w:rPr>
          <w:rtl w:val="0"/>
        </w:rPr>
        <w:t>Bulgaria</w:t>
      </w:r>
      <w:r>
        <w:rPr>
          <w:rtl w:val="0"/>
          <w:lang w:val="en-US"/>
        </w:rPr>
        <w:t xml:space="preserve"> is strongly committed to the rights of persons with disabilities and their inclusion in society on an equal basis with others. Bulgarian legislation provides l</w:t>
      </w:r>
      <w:r>
        <w:rPr>
          <w:rtl w:val="0"/>
          <w:lang w:val="en-US"/>
        </w:rPr>
        <w:t>egal guarantees of non-discrimination</w:t>
      </w:r>
      <w:r>
        <w:rPr>
          <w:rtl w:val="0"/>
          <w:lang w:val="en-US"/>
        </w:rPr>
        <w:t xml:space="preserve"> </w:t>
      </w:r>
      <w:r>
        <w:rPr>
          <w:rtl w:val="0"/>
          <w:lang w:val="en-US"/>
        </w:rPr>
        <w:t xml:space="preserve">and equal opportunities </w:t>
      </w:r>
      <w:r>
        <w:rPr>
          <w:rtl w:val="0"/>
          <w:lang w:val="en-US"/>
        </w:rPr>
        <w:t>for</w:t>
      </w:r>
      <w:r>
        <w:rPr>
          <w:rtl w:val="0"/>
          <w:lang w:val="it-IT"/>
        </w:rPr>
        <w:t xml:space="preserve"> all</w:t>
      </w:r>
      <w:r>
        <w:rPr>
          <w:rtl w:val="0"/>
          <w:lang w:val="en-US"/>
        </w:rPr>
        <w:t>.</w:t>
      </w:r>
    </w:p>
    <w:p>
      <w:pPr>
        <w:pStyle w:val="Body"/>
        <w:spacing w:before="140"/>
        <w:jc w:val="both"/>
      </w:pPr>
      <w:r>
        <w:rPr>
          <w:rtl w:val="0"/>
          <w:lang w:val="en-US"/>
        </w:rPr>
        <w:t>T</w:t>
      </w:r>
      <w:r>
        <w:rPr>
          <w:rtl w:val="0"/>
          <w:lang w:val="en-US"/>
        </w:rPr>
        <w:t>he National Strategy for Persons with Disabilities integrates the principles of the CRPD</w:t>
      </w:r>
      <w:r>
        <w:rPr>
          <w:rtl w:val="0"/>
          <w:lang w:val="en-US"/>
        </w:rPr>
        <w:t xml:space="preserve"> with </w:t>
      </w:r>
      <w:r>
        <w:rPr>
          <w:rtl w:val="0"/>
          <w:lang w:val="en-US"/>
        </w:rPr>
        <w:t xml:space="preserve">the recommendations </w:t>
      </w:r>
      <w:r>
        <w:rPr>
          <w:rtl w:val="0"/>
          <w:lang w:val="en-US"/>
        </w:rPr>
        <w:t>of the Council of Europe</w:t>
      </w:r>
      <w:r>
        <w:rPr>
          <w:rtl w:val="0"/>
          <w:lang w:val="en-US"/>
        </w:rPr>
        <w:t xml:space="preserve"> and the legislation </w:t>
      </w:r>
      <w:r>
        <w:rPr>
          <w:rtl w:val="0"/>
          <w:lang w:val="en-US"/>
        </w:rPr>
        <w:t>of the EU</w:t>
      </w:r>
      <w:r>
        <w:rPr>
          <w:rtl w:val="0"/>
        </w:rPr>
        <w:t>.</w:t>
      </w:r>
      <w:r>
        <w:rPr>
          <w:rtl w:val="0"/>
          <w:lang w:val="en-US"/>
        </w:rPr>
        <w:t xml:space="preserve"> </w:t>
      </w:r>
      <w:r>
        <w:rPr>
          <w:rtl w:val="0"/>
          <w:lang w:val="en-US"/>
        </w:rPr>
        <w:t>All national policies</w:t>
      </w:r>
      <w:r>
        <w:rPr>
          <w:rtl w:val="0"/>
          <w:lang w:val="en-US"/>
        </w:rPr>
        <w:t xml:space="preserve"> and programmes </w:t>
      </w:r>
      <w:r>
        <w:rPr>
          <w:rtl w:val="0"/>
          <w:lang w:val="en-US"/>
        </w:rPr>
        <w:t>related to the implementation of the CRPD follow a human rights</w:t>
      </w:r>
      <w:r>
        <w:rPr>
          <w:rtl w:val="0"/>
          <w:lang w:val="en-US"/>
        </w:rPr>
        <w:t>-</w:t>
      </w:r>
      <w:r>
        <w:rPr>
          <w:rtl w:val="0"/>
          <w:lang w:val="en-US"/>
        </w:rPr>
        <w:t>based approach and are developed in close consultation with persons with disabilities.</w:t>
      </w:r>
    </w:p>
    <w:p>
      <w:pPr>
        <w:pStyle w:val="Body"/>
        <w:spacing w:before="140"/>
        <w:jc w:val="both"/>
        <w:rPr>
          <w:lang w:val="en-US"/>
        </w:rPr>
      </w:pPr>
      <w:r>
        <w:rPr>
          <w:rtl w:val="0"/>
          <w:lang w:val="en-US"/>
        </w:rPr>
        <w:t xml:space="preserve">Aligning </w:t>
      </w:r>
      <w:r>
        <w:rPr>
          <w:rtl w:val="0"/>
          <w:lang w:val="en-US"/>
        </w:rPr>
        <w:t xml:space="preserve">national </w:t>
      </w:r>
      <w:r>
        <w:rPr>
          <w:rtl w:val="0"/>
          <w:lang w:val="en-US"/>
        </w:rPr>
        <w:t xml:space="preserve">legislation to the </w:t>
      </w:r>
      <w:r>
        <w:rPr>
          <w:rtl w:val="0"/>
          <w:lang w:val="en-US"/>
        </w:rPr>
        <w:t>principles and provisions</w:t>
      </w:r>
      <w:r>
        <w:rPr>
          <w:rtl w:val="0"/>
          <w:lang w:val="en-US"/>
        </w:rPr>
        <w:t xml:space="preserve"> of the </w:t>
      </w:r>
      <w:r>
        <w:rPr>
          <w:rtl w:val="0"/>
          <w:lang w:val="en-US"/>
        </w:rPr>
        <w:t>CRPD</w:t>
      </w:r>
      <w:r>
        <w:rPr>
          <w:rtl w:val="0"/>
          <w:lang w:val="en-US"/>
        </w:rPr>
        <w:t xml:space="preserve"> </w:t>
      </w:r>
      <w:r>
        <w:rPr>
          <w:rtl w:val="0"/>
          <w:lang w:val="en-US"/>
        </w:rPr>
        <w:t>is</w:t>
      </w:r>
      <w:r>
        <w:rPr>
          <w:rtl w:val="0"/>
          <w:lang w:val="en-US"/>
        </w:rPr>
        <w:t xml:space="preserve"> a</w:t>
      </w:r>
      <w:r>
        <w:rPr>
          <w:rtl w:val="0"/>
          <w:lang w:val="en-US"/>
        </w:rPr>
        <w:t xml:space="preserve"> </w:t>
      </w:r>
      <w:r>
        <w:rPr>
          <w:rtl w:val="0"/>
          <w:lang w:val="en-US"/>
        </w:rPr>
        <w:t xml:space="preserve">continuous process and </w:t>
      </w:r>
      <w:r>
        <w:rPr>
          <w:rtl w:val="0"/>
          <w:lang w:val="en-US"/>
        </w:rPr>
        <w:t>for ensuring its</w:t>
      </w:r>
      <w:r>
        <w:rPr>
          <w:rtl w:val="0"/>
          <w:lang w:val="en-US"/>
        </w:rPr>
        <w:t xml:space="preserve"> success </w:t>
      </w:r>
      <w:r>
        <w:rPr>
          <w:rtl w:val="0"/>
          <w:lang w:val="en-US"/>
        </w:rPr>
        <w:t>the Bulgarian Government actively engages</w:t>
      </w:r>
      <w:r>
        <w:rPr>
          <w:rtl w:val="0"/>
        </w:rPr>
        <w:t xml:space="preserve"> </w:t>
      </w:r>
      <w:r>
        <w:rPr>
          <w:rtl w:val="0"/>
          <w:lang w:val="en-US"/>
        </w:rPr>
        <w:t>persons</w:t>
      </w:r>
      <w:r>
        <w:rPr>
          <w:rtl w:val="0"/>
          <w:lang w:val="en-US"/>
        </w:rPr>
        <w:t xml:space="preserve"> with disabilities</w:t>
      </w:r>
      <w:r>
        <w:rPr>
          <w:rtl w:val="0"/>
          <w:lang w:val="en-US"/>
        </w:rPr>
        <w:t xml:space="preserve"> as equal partners </w:t>
      </w:r>
      <w:r>
        <w:rPr>
          <w:rtl w:val="0"/>
          <w:lang w:val="en-US"/>
        </w:rPr>
        <w:t xml:space="preserve">in every stage </w:t>
      </w:r>
      <w:r>
        <w:rPr>
          <w:rtl w:val="0"/>
          <w:lang w:val="en-US"/>
        </w:rPr>
        <w:t>- from the designing of</w:t>
      </w:r>
      <w:r>
        <w:rPr>
          <w:rtl w:val="0"/>
          <w:lang w:val="en-US"/>
        </w:rPr>
        <w:t xml:space="preserve"> measures</w:t>
      </w:r>
      <w:r>
        <w:rPr>
          <w:rtl w:val="0"/>
          <w:lang w:val="en-US"/>
        </w:rPr>
        <w:t xml:space="preserve"> through their</w:t>
      </w:r>
      <w:r>
        <w:rPr>
          <w:rtl w:val="0"/>
          <w:lang w:val="en-US"/>
        </w:rPr>
        <w:t xml:space="preserve"> adoption, implementation and monitoring</w:t>
      </w:r>
      <w:r>
        <w:rPr>
          <w:rtl w:val="0"/>
          <w:lang w:val="en-US"/>
        </w:rPr>
        <w:t xml:space="preserve">. The </w:t>
      </w:r>
      <w:r>
        <w:rPr>
          <w:rtl w:val="0"/>
          <w:lang w:val="en-US"/>
        </w:rPr>
        <w:t>National Council for the Integration of Persons with Disabilities under the Council of Ministers of Bulgaria includes organizations of persons with disabilities</w:t>
      </w:r>
      <w:r>
        <w:rPr>
          <w:rtl w:val="0"/>
          <w:lang w:val="en-US"/>
        </w:rPr>
        <w:t xml:space="preserve"> and </w:t>
      </w:r>
      <w:r>
        <w:rPr>
          <w:rtl w:val="0"/>
          <w:lang w:val="en-US"/>
        </w:rPr>
        <w:t>civil society representatives</w:t>
      </w:r>
      <w:r>
        <w:rPr>
          <w:rtl w:val="0"/>
          <w:lang w:val="en-US"/>
        </w:rPr>
        <w:t>.</w:t>
      </w:r>
    </w:p>
    <w:p>
      <w:pPr>
        <w:pStyle w:val="Body"/>
        <w:spacing w:before="140"/>
        <w:jc w:val="both"/>
        <w:rPr>
          <w:lang w:val="en-US"/>
        </w:rPr>
      </w:pPr>
    </w:p>
    <w:p>
      <w:pPr>
        <w:pStyle w:val="Body"/>
        <w:spacing w:before="140"/>
        <w:jc w:val="both"/>
        <w:rPr>
          <w:lang w:val="en-US"/>
        </w:rPr>
      </w:pPr>
      <w:r>
        <w:rPr>
          <w:rtl w:val="0"/>
          <w:lang w:val="en-US"/>
        </w:rPr>
        <w:t xml:space="preserve">The Bulgarian Government is constantly upgrading the relevant legislation for further strengthening the implementation of </w:t>
      </w:r>
      <w:r>
        <w:rPr>
          <w:rtl w:val="0"/>
          <w:lang w:val="en-US"/>
        </w:rPr>
        <w:t>the C</w:t>
      </w:r>
      <w:r>
        <w:rPr>
          <w:rtl w:val="0"/>
          <w:lang w:val="en-US"/>
        </w:rPr>
        <w:t>RPD.</w:t>
      </w:r>
      <w:r>
        <w:rPr>
          <w:rtl w:val="0"/>
          <w:lang w:val="en-US"/>
        </w:rPr>
        <w:t xml:space="preserve"> The</w:t>
      </w:r>
      <w:r>
        <w:rPr>
          <w:rtl w:val="0"/>
          <w:lang w:val="en-US"/>
        </w:rPr>
        <w:t xml:space="preserve"> Government</w:t>
      </w:r>
      <w:r>
        <w:rPr>
          <w:rtl w:val="0"/>
          <w:lang w:val="en-US"/>
        </w:rPr>
        <w:t xml:space="preserve"> Programme for 2017</w:t>
      </w:r>
      <w:r>
        <w:rPr>
          <w:rtl w:val="0"/>
          <w:lang w:val="en-US"/>
        </w:rPr>
        <w:t xml:space="preserve"> </w:t>
      </w:r>
      <w:r>
        <w:rPr>
          <w:rtl w:val="0"/>
          <w:lang w:val="en-US"/>
        </w:rPr>
        <w:t>-</w:t>
      </w:r>
      <w:r>
        <w:rPr>
          <w:rtl w:val="0"/>
          <w:lang w:val="en-US"/>
        </w:rPr>
        <w:t xml:space="preserve"> </w:t>
      </w:r>
      <w:r>
        <w:rPr>
          <w:rtl w:val="0"/>
          <w:lang w:val="en-US"/>
        </w:rPr>
        <w:t xml:space="preserve">2021 </w:t>
      </w:r>
      <w:r>
        <w:rPr>
          <w:rtl w:val="0"/>
          <w:lang w:val="en-US"/>
        </w:rPr>
        <w:t>sets a goal to</w:t>
      </w:r>
      <w:r>
        <w:rPr>
          <w:rtl w:val="0"/>
          <w:lang w:val="en-US"/>
        </w:rPr>
        <w:t xml:space="preserve"> develop a new Law on the Integration of Persons with Disabilities.</w:t>
      </w:r>
      <w:r>
        <w:rPr>
          <w:rtl w:val="0"/>
          <w:lang w:val="en-US"/>
        </w:rPr>
        <w:t xml:space="preserve"> A</w:t>
      </w:r>
      <w:r>
        <w:rPr>
          <w:rtl w:val="0"/>
          <w:lang w:val="en-US"/>
        </w:rPr>
        <w:t xml:space="preserve"> new </w:t>
      </w:r>
      <w:r>
        <w:rPr>
          <w:rtl w:val="0"/>
          <w:lang w:val="en-US"/>
        </w:rPr>
        <w:t>L</w:t>
      </w:r>
      <w:r>
        <w:rPr>
          <w:rtl w:val="0"/>
          <w:lang w:val="en-US"/>
        </w:rPr>
        <w:t xml:space="preserve">aw on </w:t>
      </w:r>
      <w:r>
        <w:rPr>
          <w:rtl w:val="0"/>
          <w:lang w:val="en-US"/>
        </w:rPr>
        <w:t>S</w:t>
      </w:r>
      <w:r>
        <w:rPr>
          <w:rtl w:val="0"/>
          <w:lang w:val="en-US"/>
        </w:rPr>
        <w:t xml:space="preserve">ocial </w:t>
      </w:r>
      <w:r>
        <w:rPr>
          <w:rtl w:val="0"/>
          <w:lang w:val="en-US"/>
        </w:rPr>
        <w:t>S</w:t>
      </w:r>
      <w:r>
        <w:rPr>
          <w:rtl w:val="0"/>
          <w:lang w:val="en-US"/>
        </w:rPr>
        <w:t>ervices</w:t>
      </w:r>
      <w:r>
        <w:rPr>
          <w:rtl w:val="0"/>
          <w:lang w:val="en-US"/>
        </w:rPr>
        <w:t xml:space="preserve"> is being currently developed which will establish an innovative model of financing and enhance the quality, effectiveness, management and monitoring of social services. </w:t>
      </w:r>
      <w:r>
        <w:rPr>
          <w:rtl w:val="0"/>
          <w:lang w:val="en-US"/>
        </w:rPr>
        <w:t>New</w:t>
      </w:r>
      <w:r>
        <w:rPr>
          <w:rtl w:val="0"/>
          <w:lang w:val="en-US"/>
        </w:rPr>
        <w:t xml:space="preserve"> legislation </w:t>
      </w:r>
      <w:r>
        <w:rPr>
          <w:rtl w:val="0"/>
          <w:lang w:val="en-US"/>
        </w:rPr>
        <w:t>is being prepared also in relation to CRPD</w:t>
      </w:r>
      <w:r>
        <w:rPr>
          <w:rtl w:val="0"/>
          <w:lang w:val="en-US"/>
        </w:rPr>
        <w:t xml:space="preserve"> Article 21</w:t>
      </w:r>
      <w:r>
        <w:rPr>
          <w:rtl w:val="0"/>
          <w:lang w:val="en-US"/>
        </w:rPr>
        <w:t xml:space="preserve"> </w:t>
      </w:r>
      <w:r>
        <w:rPr>
          <w:rtl w:val="0"/>
          <w:lang w:val="en-US"/>
        </w:rPr>
        <w:t>on freedom of expression and o</w:t>
      </w:r>
      <w:r>
        <w:rPr>
          <w:rtl w:val="0"/>
          <w:lang w:val="fr-FR"/>
        </w:rPr>
        <w:t xml:space="preserve">pinion, </w:t>
      </w:r>
      <w:r>
        <w:rPr>
          <w:rtl w:val="0"/>
          <w:lang w:val="en-US"/>
        </w:rPr>
        <w:t>and a</w:t>
      </w:r>
      <w:r>
        <w:rPr>
          <w:rtl w:val="0"/>
          <w:lang w:val="it-IT"/>
        </w:rPr>
        <w:t>ccess</w:t>
      </w:r>
      <w:r>
        <w:rPr>
          <w:rtl w:val="0"/>
          <w:lang w:val="en-US"/>
        </w:rPr>
        <w:t xml:space="preserve"> to information</w:t>
      </w:r>
      <w:r>
        <w:rPr>
          <w:rtl w:val="0"/>
          <w:lang w:val="en-US"/>
        </w:rPr>
        <w:t>,</w:t>
      </w:r>
      <w:r>
        <w:rPr>
          <w:rtl w:val="0"/>
          <w:lang w:val="en-US"/>
        </w:rPr>
        <w:t xml:space="preserve"> which includes a provision for the introduction of Bulgarian sign l</w:t>
      </w:r>
      <w:r>
        <w:rPr>
          <w:rtl w:val="0"/>
          <w:lang w:val="pt-PT"/>
        </w:rPr>
        <w:t>anguage</w:t>
      </w:r>
      <w:r>
        <w:rPr>
          <w:rtl w:val="0"/>
          <w:lang w:val="en-US"/>
        </w:rPr>
        <w:t>.</w:t>
      </w:r>
      <w:r>
        <w:rPr>
          <w:rtl w:val="0"/>
          <w:lang w:val="en-US"/>
        </w:rPr>
        <w:t xml:space="preserve"> </w:t>
      </w:r>
    </w:p>
    <w:p>
      <w:pPr>
        <w:pStyle w:val="Body"/>
        <w:spacing w:before="140"/>
        <w:jc w:val="both"/>
      </w:pPr>
      <w:r>
        <w:rPr>
          <w:rtl w:val="0"/>
          <w:lang w:val="en-US"/>
        </w:rPr>
        <w:t>The</w:t>
      </w:r>
      <w:r>
        <w:rPr>
          <w:rtl w:val="0"/>
          <w:lang w:val="en-US"/>
        </w:rPr>
        <w:t xml:space="preserve"> second Action Plan</w:t>
      </w:r>
      <w:r>
        <w:rPr>
          <w:rtl w:val="0"/>
          <w:lang w:val="en-US"/>
        </w:rPr>
        <w:t xml:space="preserve"> of Bulgaria </w:t>
      </w:r>
      <w:r>
        <w:rPr>
          <w:rtl w:val="0"/>
          <w:lang w:val="en-US"/>
        </w:rPr>
        <w:t>for the implementation of the C</w:t>
      </w:r>
      <w:r>
        <w:rPr>
          <w:rtl w:val="0"/>
          <w:lang w:val="en-US"/>
        </w:rPr>
        <w:t xml:space="preserve">RPD covering the period till </w:t>
      </w:r>
      <w:r>
        <w:rPr>
          <w:rtl w:val="0"/>
        </w:rPr>
        <w:t>2020</w:t>
      </w:r>
      <w:r>
        <w:rPr>
          <w:rtl w:val="0"/>
          <w:lang w:val="en-US"/>
        </w:rPr>
        <w:t xml:space="preserve"> </w:t>
      </w:r>
      <w:r>
        <w:rPr>
          <w:rtl w:val="0"/>
          <w:lang w:val="en-US"/>
        </w:rPr>
        <w:t xml:space="preserve">envisages legislative </w:t>
      </w:r>
      <w:r>
        <w:rPr>
          <w:rtl w:val="0"/>
          <w:lang w:val="en-US"/>
        </w:rPr>
        <w:t xml:space="preserve">measures for </w:t>
      </w:r>
      <w:r>
        <w:rPr>
          <w:rtl w:val="0"/>
          <w:lang w:val="en-US"/>
        </w:rPr>
        <w:t>the full implementation of</w:t>
      </w:r>
      <w:r>
        <w:rPr>
          <w:rtl w:val="0"/>
          <w:lang w:val="en-US"/>
        </w:rPr>
        <w:t xml:space="preserve"> </w:t>
      </w:r>
      <w:r>
        <w:rPr>
          <w:rtl w:val="0"/>
          <w:lang w:val="en-US"/>
        </w:rPr>
        <w:t>all</w:t>
      </w:r>
      <w:r>
        <w:rPr>
          <w:rtl w:val="0"/>
          <w:lang w:val="en-US"/>
        </w:rPr>
        <w:t xml:space="preserve"> article</w:t>
      </w:r>
      <w:r>
        <w:rPr>
          <w:rtl w:val="0"/>
          <w:lang w:val="en-US"/>
        </w:rPr>
        <w:t>s</w:t>
      </w:r>
      <w:r>
        <w:rPr>
          <w:rtl w:val="0"/>
          <w:lang w:val="en-US"/>
        </w:rPr>
        <w:t xml:space="preserve"> of the Convention</w:t>
      </w:r>
      <w:r>
        <w:rPr>
          <w:rtl w:val="0"/>
          <w:lang w:val="en-US"/>
        </w:rPr>
        <w:t xml:space="preserve">. </w:t>
      </w:r>
      <w:r>
        <w:rPr>
          <w:rtl w:val="0"/>
          <w:lang w:val="en-US"/>
        </w:rPr>
        <w:t xml:space="preserve"> </w:t>
      </w:r>
    </w:p>
    <w:p>
      <w:pPr>
        <w:pStyle w:val="Body"/>
        <w:spacing w:before="140"/>
        <w:jc w:val="both"/>
      </w:pPr>
      <w:r>
        <w:rPr>
          <w:rtl w:val="0"/>
          <w:lang w:val="en-US"/>
        </w:rPr>
        <w:t>As President of the Conference of States Parties to the CRPD in 2017 - 2018 Bulgaria has been actively involving persons with disabilities and their representative organizations in all aspects of the preparation of the Conference thus ensuring their equal participation in the implementation of the Convention at global level as well. We are confident that only when we join efforts with the disability community and learn from their experience and knowledge can we fully implement the Convention.</w:t>
      </w:r>
    </w:p>
    <w:p>
      <w:pPr>
        <w:pStyle w:val="Body"/>
        <w:spacing w:before="140"/>
        <w:jc w:val="both"/>
        <w:rPr>
          <w:b w:val="1"/>
          <w:bCs w:val="1"/>
        </w:rPr>
      </w:pPr>
      <w:r>
        <w:rPr>
          <w:b w:val="1"/>
          <w:bCs w:val="1"/>
          <w:rtl w:val="0"/>
        </w:rPr>
        <w:t>Mr. President,</w:t>
      </w:r>
    </w:p>
    <w:p>
      <w:pPr>
        <w:pStyle w:val="Body"/>
        <w:spacing w:before="140"/>
        <w:jc w:val="both"/>
      </w:pPr>
      <w:r>
        <w:rPr>
          <w:rtl w:val="0"/>
          <w:lang w:val="en-US"/>
        </w:rPr>
        <w:t xml:space="preserve">Bulgaria highlights the importance of ensuring the </w:t>
      </w:r>
      <w:r>
        <w:rPr>
          <w:rtl w:val="0"/>
          <w:lang w:val="en-US"/>
        </w:rPr>
        <w:t>effective</w:t>
      </w:r>
      <w:r>
        <w:rPr>
          <w:rtl w:val="0"/>
          <w:lang w:val="en-US"/>
        </w:rPr>
        <w:t xml:space="preserve"> participation of persons with disabilities in all development efforts</w:t>
      </w:r>
      <w:r>
        <w:rPr>
          <w:rtl w:val="0"/>
          <w:lang w:val="en-US"/>
        </w:rPr>
        <w:t xml:space="preserve"> as well. S</w:t>
      </w:r>
      <w:r>
        <w:rPr>
          <w:rtl w:val="0"/>
          <w:lang w:val="en-US"/>
        </w:rPr>
        <w:t xml:space="preserve">trengthening the implementation of the CRPD </w:t>
      </w:r>
      <w:r>
        <w:rPr>
          <w:rtl w:val="0"/>
          <w:lang w:val="en-US"/>
        </w:rPr>
        <w:t>and</w:t>
      </w:r>
      <w:r>
        <w:rPr>
          <w:rtl w:val="0"/>
          <w:lang w:val="en-US"/>
        </w:rPr>
        <w:t xml:space="preserve"> creating the necessary conditions for the realization of all human rights for persons with disabilities</w:t>
      </w:r>
      <w:r>
        <w:rPr>
          <w:rtl w:val="0"/>
          <w:lang w:val="en-US"/>
        </w:rPr>
        <w:t xml:space="preserve"> is instrumental for achieving the bold ambition of the </w:t>
      </w:r>
      <w:r>
        <w:rPr>
          <w:rtl w:val="0"/>
          <w:lang w:val="en-US"/>
        </w:rPr>
        <w:t xml:space="preserve">2030 Agenda for Sustainable Development </w:t>
      </w:r>
      <w:r>
        <w:rPr>
          <w:i w:val="1"/>
          <w:iCs w:val="1"/>
          <w:rtl w:val="0"/>
          <w:lang w:val="en-US"/>
        </w:rPr>
        <w:t>to leave no one behind</w:t>
      </w:r>
      <w:r>
        <w:rPr>
          <w:rtl w:val="0"/>
          <w:lang w:val="en-US"/>
        </w:rPr>
        <w:t xml:space="preserve"> which can be operationalized only through </w:t>
      </w:r>
      <w:r>
        <w:rPr>
          <w:rtl w:val="0"/>
          <w:lang w:val="en-US"/>
        </w:rPr>
        <w:t>the</w:t>
      </w:r>
      <w:r>
        <w:rPr>
          <w:rtl w:val="0"/>
          <w:lang w:val="en-US"/>
        </w:rPr>
        <w:t xml:space="preserve"> full</w:t>
      </w:r>
      <w:r>
        <w:rPr>
          <w:rtl w:val="0"/>
          <w:lang w:val="en-US"/>
        </w:rPr>
        <w:t xml:space="preserve"> inclusion </w:t>
      </w:r>
      <w:r>
        <w:rPr>
          <w:rtl w:val="0"/>
          <w:lang w:val="en-US"/>
        </w:rPr>
        <w:t xml:space="preserve">of persons with disabilities </w:t>
      </w:r>
      <w:r>
        <w:rPr>
          <w:rtl w:val="0"/>
        </w:rPr>
        <w:t xml:space="preserve">in </w:t>
      </w:r>
      <w:r>
        <w:rPr>
          <w:rtl w:val="0"/>
          <w:lang w:val="en-US"/>
        </w:rPr>
        <w:t xml:space="preserve">all aspects of public life. </w:t>
      </w:r>
    </w:p>
    <w:p>
      <w:pPr>
        <w:pStyle w:val="Body"/>
        <w:spacing w:before="140"/>
        <w:jc w:val="both"/>
      </w:pPr>
    </w:p>
    <w:p>
      <w:pPr>
        <w:pStyle w:val="Body"/>
        <w:spacing w:before="140"/>
        <w:jc w:val="both"/>
      </w:pPr>
      <w:r>
        <w:rPr>
          <w:b w:val="1"/>
          <w:bCs w:val="1"/>
          <w:rtl w:val="0"/>
          <w:lang w:val="en-US"/>
        </w:rPr>
        <w:t>Thank you, Mr. President</w:t>
      </w:r>
      <w:r>
        <w:rPr>
          <w:b w:val="1"/>
          <w:bCs w:val="1"/>
          <w:rtl w:val="0"/>
          <w:lang w:val="en-US"/>
        </w:rPr>
        <w:t>!</w:t>
      </w:r>
      <w:r>
        <w:rPr>
          <w:b w:val="1"/>
          <w:bCs w:val="1"/>
        </w:rPr>
      </w:r>
    </w:p>
    <w:sectPr>
      <w:headerReference w:type="default" r:id="rId5"/>
      <w:headerReference w:type="first" r:id="rId6"/>
      <w:footerReference w:type="default" r:id="rId7"/>
      <w:footerReference w:type="first" r:id="rId8"/>
      <w:pgSz w:w="12240" w:h="15840" w:orient="portrait"/>
      <w:pgMar w:top="1296" w:right="1440" w:bottom="1296" w:left="1872" w:header="706" w:footer="706"/>
      <w:titlePg w:val="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w:jc w:val="right"/>
    </w:pPr>
    <w:r>
      <w:rPr>
        <w:sz w:val="24"/>
        <w:szCs w:val="24"/>
        <w:rtl w:val="0"/>
      </w:rPr>
      <w:fldChar w:fldCharType="begin" w:fldLock="0"/>
    </w:r>
    <w:r>
      <w:rPr>
        <w:sz w:val="24"/>
        <w:szCs w:val="24"/>
        <w:rtl w:val="0"/>
      </w:rPr>
      <w:instrText xml:space="preserve"> PAGE </w:instrText>
    </w:r>
    <w:r>
      <w:rPr>
        <w:sz w:val="24"/>
        <w:szCs w:val="24"/>
        <w:rtl w:val="0"/>
      </w:rPr>
      <w:fldChar w:fldCharType="separate" w:fldLock="0"/>
    </w:r>
    <w:r>
      <w:rPr>
        <w:sz w:val="24"/>
        <w:szCs w:val="24"/>
        <w:rtl w:val="0"/>
      </w:rPr>
      <w:t>2</w:t>
    </w:r>
    <w:r>
      <w:rPr>
        <w:sz w:val="24"/>
        <w:szCs w:val="24"/>
        <w:rtl w:val="0"/>
      </w:rPr>
      <w:fldChar w:fldCharType="end" w:fldLock="0"/>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w:name w:val="header"/>
    <w:next w:val="header"/>
    <w:pPr>
      <w:keepNext w:val="0"/>
      <w:keepLines w:val="0"/>
      <w:pageBreakBefore w:val="0"/>
      <w:widowControl w:val="1"/>
      <w:shd w:val="clear" w:color="auto" w:fill="auto"/>
      <w:tabs>
        <w:tab w:val="center" w:pos="4153"/>
        <w:tab w:val="right" w:pos="8306"/>
      </w:tabs>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0"/>
      <w:szCs w:val="20"/>
      <w:u w:val="none" w:color="000000"/>
      <w:vertAlign w:val="baseline"/>
      <w:lang w:val="en-US"/>
    </w:r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